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DFC7" w14:textId="77777777" w:rsidR="003A4C53" w:rsidRDefault="003A4C53" w:rsidP="003A4C53">
      <w:pPr>
        <w:ind w:left="302"/>
        <w:rPr>
          <w:sz w:val="20"/>
        </w:rPr>
      </w:pPr>
      <w:r>
        <w:rPr>
          <w:noProof/>
          <w:sz w:val="20"/>
        </w:rPr>
        <w:drawing>
          <wp:inline distT="0" distB="0" distL="0" distR="0" wp14:anchorId="68751988" wp14:editId="6F61539D">
            <wp:extent cx="4674102" cy="519683"/>
            <wp:effectExtent l="0" t="0" r="0" b="0"/>
            <wp:docPr id="1" name="Image 1" descr="NSULA Business Affai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SULA Business Affairs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102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CB128" w14:textId="77777777" w:rsidR="003A4C53" w:rsidRDefault="003A4C53" w:rsidP="003A4C53">
      <w:pPr>
        <w:pStyle w:val="BodyText"/>
        <w:ind w:left="0"/>
        <w:rPr>
          <w:rFonts w:ascii="Times New Roman"/>
        </w:rPr>
      </w:pPr>
    </w:p>
    <w:p w14:paraId="2522DDF9" w14:textId="77777777" w:rsidR="003A4C53" w:rsidRDefault="003A4C53" w:rsidP="003A4C53">
      <w:pPr>
        <w:pStyle w:val="Heading1"/>
      </w:pPr>
      <w:r>
        <w:t>I. T-Card Enrollment Process</w:t>
      </w:r>
    </w:p>
    <w:p w14:paraId="16DF1479" w14:textId="77777777" w:rsidR="003A4C53" w:rsidRPr="003A4C53" w:rsidRDefault="003A4C53" w:rsidP="003A4C53">
      <w:pPr>
        <w:pStyle w:val="ListParagraph"/>
        <w:widowControl w:val="0"/>
        <w:numPr>
          <w:ilvl w:val="0"/>
          <w:numId w:val="1"/>
        </w:numPr>
        <w:autoSpaceDE w:val="0"/>
        <w:autoSpaceDN w:val="0"/>
      </w:pPr>
      <w:r>
        <w:t>Cardholder Enrollment Form:</w:t>
      </w:r>
      <w:r w:rsidRPr="003A4C53">
        <w:rPr>
          <w:b/>
          <w:bCs/>
        </w:rPr>
        <w:t xml:space="preserve"> </w:t>
      </w:r>
    </w:p>
    <w:p w14:paraId="45AA6F1A" w14:textId="71A2E1A7" w:rsidR="003A4C53" w:rsidRPr="00A75D25" w:rsidRDefault="003A4C53" w:rsidP="003A4C53">
      <w:pPr>
        <w:pStyle w:val="ListParagraph"/>
        <w:widowControl w:val="0"/>
        <w:autoSpaceDE w:val="0"/>
        <w:autoSpaceDN w:val="0"/>
        <w:rPr>
          <w:sz w:val="24"/>
          <w:szCs w:val="24"/>
        </w:rPr>
      </w:pPr>
      <w:hyperlink r:id="rId6" w:history="1">
        <w:r w:rsidRPr="00A75D25">
          <w:rPr>
            <w:rStyle w:val="Hyperlink"/>
            <w:b/>
            <w:bCs/>
            <w:sz w:val="24"/>
            <w:szCs w:val="24"/>
          </w:rPr>
          <w:t>https://documentproviderviewer.nsula.edu/?id=16625</w:t>
        </w:r>
      </w:hyperlink>
    </w:p>
    <w:p w14:paraId="36750386" w14:textId="72A3138D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Complete the official application for requesting a State Liability Travel Card.</w:t>
      </w:r>
      <w:r>
        <w:t xml:space="preserve"> </w:t>
      </w:r>
    </w:p>
    <w:p w14:paraId="421505AB" w14:textId="77777777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Complete document in its entirety</w:t>
      </w:r>
    </w:p>
    <w:p w14:paraId="3B8750BB" w14:textId="77777777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Required signatures by Employee/Cardholder; Approving Agent; and Vice President</w:t>
      </w:r>
    </w:p>
    <w:p w14:paraId="5130E715" w14:textId="7318C2C3" w:rsidR="003A4C53" w:rsidRDefault="003A4C53" w:rsidP="003A4C53">
      <w:pPr>
        <w:pStyle w:val="ListParagraph"/>
        <w:widowControl w:val="0"/>
        <w:numPr>
          <w:ilvl w:val="0"/>
          <w:numId w:val="1"/>
        </w:numPr>
        <w:autoSpaceDE w:val="0"/>
        <w:autoSpaceDN w:val="0"/>
      </w:pPr>
      <w:r>
        <w:t>Certificate of Completed Office of State Travel Training Course (LEO):</w:t>
      </w:r>
      <w:r>
        <w:t xml:space="preserve"> </w:t>
      </w:r>
      <w:hyperlink r:id="rId7" w:history="1">
        <w:r w:rsidRPr="002A6A2B">
          <w:rPr>
            <w:rStyle w:val="Hyperlink"/>
            <w:b/>
            <w:bCs/>
            <w:sz w:val="24"/>
            <w:szCs w:val="24"/>
          </w:rPr>
          <w:t>https://leo.doa.louisiana.gov/irj/portal</w:t>
        </w:r>
      </w:hyperlink>
    </w:p>
    <w:p w14:paraId="5C1DDF9A" w14:textId="750FEF62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Annually every Cardholder and their Approver are required to participate in the Louisiana Employees Online (LEO) online course titled “OST Statewide Card Policy Training”, receiving a passing grade of at least 90 to possess a State of Louisiana T-Card</w:t>
      </w:r>
    </w:p>
    <w:p w14:paraId="01180206" w14:textId="77777777" w:rsidR="003A4C53" w:rsidRDefault="003A4C53" w:rsidP="003A4C53">
      <w:pPr>
        <w:pStyle w:val="ListParagraph"/>
        <w:widowControl w:val="0"/>
        <w:numPr>
          <w:ilvl w:val="0"/>
          <w:numId w:val="1"/>
        </w:numPr>
        <w:autoSpaceDE w:val="0"/>
        <w:autoSpaceDN w:val="0"/>
      </w:pPr>
      <w:r>
        <w:t>Travel Cardholder Agreement Form</w:t>
      </w:r>
    </w:p>
    <w:p w14:paraId="6C338D84" w14:textId="02D0D485" w:rsidR="003A4C53" w:rsidRDefault="003A4C53" w:rsidP="003A4C53">
      <w:pPr>
        <w:pStyle w:val="ListParagraph"/>
        <w:widowControl w:val="0"/>
        <w:autoSpaceDE w:val="0"/>
        <w:autoSpaceDN w:val="0"/>
      </w:pPr>
      <w:hyperlink r:id="rId8" w:history="1">
        <w:r w:rsidRPr="00E21159">
          <w:rPr>
            <w:rStyle w:val="Hyperlink"/>
            <w:b/>
            <w:bCs/>
            <w:sz w:val="24"/>
            <w:szCs w:val="24"/>
          </w:rPr>
          <w:t>https://documentproviderviewer.nsula.edu/?id=18409</w:t>
        </w:r>
      </w:hyperlink>
    </w:p>
    <w:p w14:paraId="111242F3" w14:textId="77777777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After completion of online LEO training course, the employee prints and completes the Travel Cardholder Agreement.</w:t>
      </w:r>
    </w:p>
    <w:p w14:paraId="049F228C" w14:textId="77777777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Complete document in its entirety</w:t>
      </w:r>
    </w:p>
    <w:p w14:paraId="67FD11A9" w14:textId="77777777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Signatures of Applicant and Approver are required.</w:t>
      </w:r>
    </w:p>
    <w:p w14:paraId="729B7CCF" w14:textId="77777777" w:rsidR="003A4C53" w:rsidRDefault="003A4C53" w:rsidP="003A4C53">
      <w:pPr>
        <w:pStyle w:val="ListParagraph"/>
        <w:widowControl w:val="0"/>
        <w:numPr>
          <w:ilvl w:val="0"/>
          <w:numId w:val="1"/>
        </w:numPr>
        <w:autoSpaceDE w:val="0"/>
        <w:autoSpaceDN w:val="0"/>
      </w:pPr>
      <w:r>
        <w:t>NSU’s Certificate of Completed T-Card Training Course (Moodle):</w:t>
      </w:r>
    </w:p>
    <w:p w14:paraId="5757540F" w14:textId="1BD39BB0" w:rsidR="003A4C53" w:rsidRDefault="003A4C53" w:rsidP="003A4C53">
      <w:pPr>
        <w:pStyle w:val="ListParagraph"/>
        <w:widowControl w:val="0"/>
        <w:autoSpaceDE w:val="0"/>
        <w:autoSpaceDN w:val="0"/>
      </w:pPr>
      <w:hyperlink r:id="rId9" w:history="1">
        <w:r w:rsidRPr="00E21159">
          <w:rPr>
            <w:rStyle w:val="Hyperlink"/>
            <w:b/>
            <w:bCs/>
            <w:sz w:val="24"/>
            <w:szCs w:val="24"/>
          </w:rPr>
          <w:t>https://moodle.nsula.edu/course/view.php?id=58952</w:t>
        </w:r>
      </w:hyperlink>
    </w:p>
    <w:p w14:paraId="521015D2" w14:textId="77777777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Annually every T-Cardholder and their Approver are required to participate in NSU’s Internal T-Card Training;</w:t>
      </w:r>
    </w:p>
    <w:p w14:paraId="4E22069C" w14:textId="77777777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This training covers NSU’s policies and procedures concerning travel cards.</w:t>
      </w:r>
    </w:p>
    <w:p w14:paraId="0A64690A" w14:textId="77777777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You can access the T-Card Travel Training on Moodle;</w:t>
      </w:r>
    </w:p>
    <w:p w14:paraId="491E5A5B" w14:textId="77777777" w:rsidR="003A4C53" w:rsidRDefault="003A4C53" w:rsidP="003A4C53">
      <w:pPr>
        <w:pStyle w:val="ListParagraph"/>
        <w:widowControl w:val="0"/>
        <w:numPr>
          <w:ilvl w:val="0"/>
          <w:numId w:val="1"/>
        </w:numPr>
        <w:autoSpaceDE w:val="0"/>
        <w:autoSpaceDN w:val="0"/>
      </w:pPr>
      <w:r>
        <w:t>Forward to Business Affairs/Travel (These documents must be submitted together):</w:t>
      </w:r>
    </w:p>
    <w:p w14:paraId="2C7D37F7" w14:textId="0C349E50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 xml:space="preserve">Cardholder Enrollment Form </w:t>
      </w:r>
    </w:p>
    <w:p w14:paraId="5AD8CF94" w14:textId="77777777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Copy of Certificate acknowledging successful completion of LEO training course for Cardholders and Approvers</w:t>
      </w:r>
    </w:p>
    <w:p w14:paraId="4AA03A3B" w14:textId="513F8094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 xml:space="preserve">Cardholder Agreement Form </w:t>
      </w:r>
    </w:p>
    <w:p w14:paraId="7FE6BEA0" w14:textId="6F9F41BD" w:rsidR="003A4C53" w:rsidRDefault="003A4C53" w:rsidP="003A4C53">
      <w:pPr>
        <w:pStyle w:val="ListParagraph"/>
        <w:widowControl w:val="0"/>
        <w:numPr>
          <w:ilvl w:val="1"/>
          <w:numId w:val="1"/>
        </w:numPr>
        <w:autoSpaceDE w:val="0"/>
        <w:autoSpaceDN w:val="0"/>
      </w:pPr>
      <w:r>
        <w:t>Copy of Certificate of Completion of Course NSU T-Card Travel Training- Moodle</w:t>
      </w:r>
    </w:p>
    <w:p w14:paraId="522BEE1E" w14:textId="77777777" w:rsidR="003A4C53" w:rsidRDefault="003A4C53" w:rsidP="003A4C53">
      <w:pPr>
        <w:pStyle w:val="ListParagraph"/>
        <w:widowControl w:val="0"/>
        <w:numPr>
          <w:ilvl w:val="0"/>
          <w:numId w:val="1"/>
        </w:numPr>
        <w:autoSpaceDE w:val="0"/>
        <w:autoSpaceDN w:val="0"/>
      </w:pPr>
      <w:r>
        <w:t xml:space="preserve">Business Affairs/Travel Office Program Administrator will submit a request to Bank of America for a T-Card in the name of the employee/cardholder once all necessary documents have been received. </w:t>
      </w:r>
    </w:p>
    <w:p w14:paraId="7A5AE79C" w14:textId="77777777" w:rsidR="003A4C53" w:rsidRDefault="003A4C53" w:rsidP="003A4C53">
      <w:pPr>
        <w:pStyle w:val="ListParagraph"/>
        <w:widowControl w:val="0"/>
        <w:numPr>
          <w:ilvl w:val="0"/>
          <w:numId w:val="1"/>
        </w:numPr>
        <w:autoSpaceDE w:val="0"/>
        <w:autoSpaceDN w:val="0"/>
      </w:pPr>
      <w:r>
        <w:t>When the Program Administrator receives the new credit card (T-Card) from Bank of America, the employee/cardholder will be contacted to pick up the card in Business Affairs/ Travel. Cards must be picked up by the cardholder within ten (10) days of the notification that the card has arrived. Non-compliance may result in the forfeiture of the T-Card.</w:t>
      </w:r>
    </w:p>
    <w:p w14:paraId="2300001E" w14:textId="77777777" w:rsidR="00ED1AFC" w:rsidRDefault="00ED1AFC"/>
    <w:sectPr w:rsidR="00ED1AFC" w:rsidSect="003A4C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6622A"/>
    <w:multiLevelType w:val="hybridMultilevel"/>
    <w:tmpl w:val="85BA9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9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53"/>
    <w:rsid w:val="000B64E2"/>
    <w:rsid w:val="000C3079"/>
    <w:rsid w:val="00212EDF"/>
    <w:rsid w:val="002C2307"/>
    <w:rsid w:val="002F206B"/>
    <w:rsid w:val="00342577"/>
    <w:rsid w:val="003A4C53"/>
    <w:rsid w:val="003B77C0"/>
    <w:rsid w:val="003F3A43"/>
    <w:rsid w:val="00420AAE"/>
    <w:rsid w:val="00426A33"/>
    <w:rsid w:val="0050199D"/>
    <w:rsid w:val="005028D4"/>
    <w:rsid w:val="005D08C0"/>
    <w:rsid w:val="0061053C"/>
    <w:rsid w:val="00611A72"/>
    <w:rsid w:val="0063398A"/>
    <w:rsid w:val="006D318F"/>
    <w:rsid w:val="006F4C5A"/>
    <w:rsid w:val="00706506"/>
    <w:rsid w:val="00845ABC"/>
    <w:rsid w:val="008C447B"/>
    <w:rsid w:val="008E797B"/>
    <w:rsid w:val="00933CC9"/>
    <w:rsid w:val="00973134"/>
    <w:rsid w:val="00A61124"/>
    <w:rsid w:val="00A75D25"/>
    <w:rsid w:val="00A765EE"/>
    <w:rsid w:val="00B54C28"/>
    <w:rsid w:val="00B60753"/>
    <w:rsid w:val="00B721E6"/>
    <w:rsid w:val="00C8145A"/>
    <w:rsid w:val="00C94BF7"/>
    <w:rsid w:val="00CB6C31"/>
    <w:rsid w:val="00CC764D"/>
    <w:rsid w:val="00CE5E99"/>
    <w:rsid w:val="00DF5392"/>
    <w:rsid w:val="00ED1AFC"/>
    <w:rsid w:val="00F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B383"/>
  <w15:chartTrackingRefBased/>
  <w15:docId w15:val="{A7B200C2-8D4E-452E-A84B-8123C55C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SUNormal"/>
    <w:qFormat/>
    <w:rsid w:val="002F206B"/>
    <w:pPr>
      <w:spacing w:before="120"/>
    </w:pPr>
    <w:rPr>
      <w:rFonts w:ascii="Times New Roman" w:hAnsi="Times New Roman" w:cs="Calibri"/>
      <w:kern w:val="0"/>
      <w:sz w:val="22"/>
      <w:szCs w:val="22"/>
      <w14:ligatures w14:val="none"/>
    </w:rPr>
  </w:style>
  <w:style w:type="paragraph" w:styleId="Heading1">
    <w:name w:val="heading 1"/>
    <w:aliases w:val="NSUHeading 1"/>
    <w:basedOn w:val="Normal"/>
    <w:next w:val="Normal"/>
    <w:link w:val="Heading1Char"/>
    <w:autoRedefine/>
    <w:uiPriority w:val="9"/>
    <w:qFormat/>
    <w:rsid w:val="0050199D"/>
    <w:pPr>
      <w:keepNext/>
      <w:keepLines/>
      <w:widowControl w:val="0"/>
      <w:autoSpaceDE w:val="0"/>
      <w:autoSpaceDN w:val="0"/>
      <w:spacing w:before="280"/>
      <w:contextualSpacing/>
      <w:jc w:val="center"/>
      <w:outlineLvl w:val="0"/>
    </w:pPr>
    <w:rPr>
      <w:rFonts w:eastAsiaTheme="majorEastAsia" w:cstheme="majorBidi"/>
      <w:b/>
      <w:caps/>
      <w:kern w:val="2"/>
      <w:sz w:val="32"/>
      <w:szCs w:val="32"/>
      <w14:ligatures w14:val="standardContextual"/>
    </w:rPr>
  </w:style>
  <w:style w:type="paragraph" w:styleId="Heading2">
    <w:name w:val="heading 2"/>
    <w:aliases w:val="NSU Heading 2"/>
    <w:basedOn w:val="Normal"/>
    <w:next w:val="Normal"/>
    <w:link w:val="Heading2Char"/>
    <w:autoRedefine/>
    <w:uiPriority w:val="9"/>
    <w:unhideWhenUsed/>
    <w:qFormat/>
    <w:rsid w:val="00212EDF"/>
    <w:pPr>
      <w:keepNext/>
      <w:keepLines/>
      <w:widowControl w:val="0"/>
      <w:autoSpaceDE w:val="0"/>
      <w:autoSpaceDN w:val="0"/>
      <w:spacing w:before="280"/>
      <w:contextualSpacing/>
      <w:outlineLvl w:val="1"/>
    </w:pPr>
    <w:rPr>
      <w:rFonts w:eastAsia="Times New Roman" w:cs="Times New Roman"/>
      <w:b/>
      <w:spacing w:val="-2"/>
      <w:kern w:val="2"/>
      <w:sz w:val="28"/>
      <w:szCs w:val="26"/>
      <w14:ligatures w14:val="standardContextual"/>
    </w:rPr>
  </w:style>
  <w:style w:type="paragraph" w:styleId="Heading3">
    <w:name w:val="heading 3"/>
    <w:aliases w:val="NSUHeading 3"/>
    <w:basedOn w:val="Normal"/>
    <w:next w:val="Normal"/>
    <w:link w:val="Heading3Char"/>
    <w:autoRedefine/>
    <w:uiPriority w:val="9"/>
    <w:unhideWhenUsed/>
    <w:qFormat/>
    <w:rsid w:val="00426A33"/>
    <w:pPr>
      <w:keepNext/>
      <w:keepLines/>
      <w:spacing w:before="240"/>
      <w:outlineLvl w:val="2"/>
    </w:pPr>
    <w:rPr>
      <w:rFonts w:eastAsia="Times New Roman" w:cs="Times New Roman"/>
      <w:b/>
      <w:i/>
      <w:color w:val="3F0065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C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C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C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C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C5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C5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SU Heading 2 Char"/>
    <w:basedOn w:val="DefaultParagraphFont"/>
    <w:link w:val="Heading2"/>
    <w:uiPriority w:val="9"/>
    <w:rsid w:val="00212EDF"/>
    <w:rPr>
      <w:rFonts w:ascii="Times New Roman" w:eastAsia="Times New Roman" w:hAnsi="Times New Roman" w:cs="Times New Roman"/>
      <w:b/>
      <w:spacing w:val="-2"/>
      <w:sz w:val="28"/>
      <w:szCs w:val="26"/>
    </w:rPr>
  </w:style>
  <w:style w:type="character" w:customStyle="1" w:styleId="Heading1Char">
    <w:name w:val="Heading 1 Char"/>
    <w:aliases w:val="NSUHeading 1 Char"/>
    <w:basedOn w:val="DefaultParagraphFont"/>
    <w:link w:val="Heading1"/>
    <w:uiPriority w:val="9"/>
    <w:rsid w:val="0050199D"/>
    <w:rPr>
      <w:rFonts w:ascii="Times New Roman" w:eastAsiaTheme="majorEastAsia" w:hAnsi="Times New Roman" w:cstheme="majorBidi"/>
      <w:b/>
      <w: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A4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kern w:val="2"/>
      <w:szCs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A43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Style1">
    <w:name w:val="Style1"/>
    <w:basedOn w:val="Heading1"/>
    <w:link w:val="Style1Char"/>
    <w:qFormat/>
    <w:rsid w:val="003B77C0"/>
    <w:pPr>
      <w:spacing w:before="0"/>
    </w:pPr>
    <w:rPr>
      <w:color w:val="000000" w:themeColor="text1"/>
    </w:rPr>
  </w:style>
  <w:style w:type="character" w:customStyle="1" w:styleId="Style1Char">
    <w:name w:val="Style1 Char"/>
    <w:basedOn w:val="Heading1Char"/>
    <w:link w:val="Style1"/>
    <w:rsid w:val="003B77C0"/>
    <w:rPr>
      <w:rFonts w:ascii="Times New Roman" w:eastAsiaTheme="majorEastAsia" w:hAnsi="Times New Roman" w:cstheme="majorBidi"/>
      <w:b/>
      <w:caps/>
      <w:color w:val="000000" w:themeColor="text1"/>
      <w:sz w:val="28"/>
      <w:szCs w:val="32"/>
    </w:rPr>
  </w:style>
  <w:style w:type="paragraph" w:styleId="Title">
    <w:name w:val="Title"/>
    <w:aliases w:val="NSUTitle"/>
    <w:basedOn w:val="Normal"/>
    <w:next w:val="Normal"/>
    <w:link w:val="TitleChar"/>
    <w:autoRedefine/>
    <w:uiPriority w:val="10"/>
    <w:qFormat/>
    <w:rsid w:val="00933CC9"/>
    <w:pPr>
      <w:spacing w:after="80"/>
      <w:contextualSpacing/>
      <w:jc w:val="center"/>
    </w:pPr>
    <w:rPr>
      <w:rFonts w:eastAsiaTheme="majorEastAsia" w:cstheme="majorBidi"/>
      <w:b/>
      <w:caps/>
      <w:spacing w:val="-10"/>
      <w:kern w:val="28"/>
      <w:sz w:val="56"/>
      <w:szCs w:val="56"/>
    </w:rPr>
  </w:style>
  <w:style w:type="character" w:customStyle="1" w:styleId="TitleChar">
    <w:name w:val="Title Char"/>
    <w:aliases w:val="NSUTitle Char"/>
    <w:basedOn w:val="DefaultParagraphFont"/>
    <w:link w:val="Title"/>
    <w:uiPriority w:val="10"/>
    <w:rsid w:val="00933CC9"/>
    <w:rPr>
      <w:rFonts w:ascii="Times New Roman" w:eastAsiaTheme="majorEastAsia" w:hAnsi="Times New Roman" w:cstheme="majorBidi"/>
      <w:b/>
      <w:caps/>
      <w:spacing w:val="-10"/>
      <w:kern w:val="28"/>
      <w:sz w:val="56"/>
      <w:szCs w:val="56"/>
      <w14:ligatures w14:val="none"/>
    </w:rPr>
  </w:style>
  <w:style w:type="character" w:customStyle="1" w:styleId="Heading3Char">
    <w:name w:val="Heading 3 Char"/>
    <w:aliases w:val="NSUHeading 3 Char"/>
    <w:basedOn w:val="DefaultParagraphFont"/>
    <w:link w:val="Heading3"/>
    <w:uiPriority w:val="9"/>
    <w:rsid w:val="00426A33"/>
    <w:rPr>
      <w:rFonts w:ascii="Times New Roman" w:eastAsia="Times New Roman" w:hAnsi="Times New Roman" w:cs="Times New Roman"/>
      <w:b/>
      <w:i/>
      <w:color w:val="3F0065"/>
      <w:kern w:val="0"/>
      <w:szCs w:val="32"/>
      <w14:ligatures w14:val="none"/>
    </w:rPr>
  </w:style>
  <w:style w:type="paragraph" w:customStyle="1" w:styleId="NSUSignatureLine">
    <w:name w:val="NSU Signature Line"/>
    <w:basedOn w:val="Normal"/>
    <w:link w:val="NSUSignatureLineChar"/>
    <w:autoRedefine/>
    <w:qFormat/>
    <w:rsid w:val="00A61124"/>
    <w:pPr>
      <w:spacing w:before="480"/>
    </w:pPr>
    <w:rPr>
      <w:u w:val="single"/>
    </w:rPr>
  </w:style>
  <w:style w:type="character" w:customStyle="1" w:styleId="NSUSignatureLineChar">
    <w:name w:val="NSU Signature Line Char"/>
    <w:basedOn w:val="DefaultParagraphFont"/>
    <w:link w:val="NSUSignatureLine"/>
    <w:rsid w:val="00A61124"/>
    <w:rPr>
      <w:rFonts w:ascii="Times New Roman" w:hAnsi="Times New Roman" w:cs="Calibri"/>
      <w:kern w:val="0"/>
      <w:sz w:val="22"/>
      <w:szCs w:val="22"/>
      <w:u w:val="single"/>
      <w14:ligatures w14:val="none"/>
    </w:rPr>
  </w:style>
  <w:style w:type="paragraph" w:customStyle="1" w:styleId="SignatureDescription">
    <w:name w:val="Signature Description"/>
    <w:basedOn w:val="Normal"/>
    <w:link w:val="SignatureDescriptionChar"/>
    <w:autoRedefine/>
    <w:qFormat/>
    <w:rsid w:val="00A61124"/>
  </w:style>
  <w:style w:type="character" w:customStyle="1" w:styleId="SignatureDescriptionChar">
    <w:name w:val="Signature Description Char"/>
    <w:basedOn w:val="DefaultParagraphFont"/>
    <w:link w:val="SignatureDescription"/>
    <w:rsid w:val="00A61124"/>
    <w:rPr>
      <w:rFonts w:ascii="Times New Roman" w:hAnsi="Times New Roman" w:cs="Calibri"/>
      <w:kern w:val="0"/>
      <w:sz w:val="22"/>
      <w:szCs w:val="22"/>
      <w14:ligatures w14:val="none"/>
    </w:rPr>
  </w:style>
  <w:style w:type="paragraph" w:customStyle="1" w:styleId="NSUHeading4">
    <w:name w:val="NSU Heading 4"/>
    <w:basedOn w:val="Normal"/>
    <w:link w:val="NSUHeading4Char"/>
    <w:qFormat/>
    <w:rsid w:val="00C94BF7"/>
    <w:rPr>
      <w:rFonts w:cs="Times New Roman"/>
      <w:b/>
      <w:i/>
    </w:rPr>
  </w:style>
  <w:style w:type="character" w:customStyle="1" w:styleId="NSUHeading4Char">
    <w:name w:val="NSU Heading 4 Char"/>
    <w:basedOn w:val="DefaultParagraphFont"/>
    <w:link w:val="NSUHeading4"/>
    <w:rsid w:val="00C94BF7"/>
    <w:rPr>
      <w:rFonts w:ascii="Times New Roman" w:hAnsi="Times New Roman" w:cs="Times New Roman"/>
      <w:b/>
      <w:i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C53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C5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C53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C53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C53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C53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A4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C53"/>
    <w:rPr>
      <w:rFonts w:ascii="Times New Roman" w:hAnsi="Times New Roman" w:cs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1"/>
    <w:qFormat/>
    <w:rsid w:val="003A4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C53"/>
    <w:rPr>
      <w:rFonts w:ascii="Times New Roman" w:hAnsi="Times New Roman" w:cs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A4C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C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C5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A4C53"/>
    <w:pPr>
      <w:widowControl w:val="0"/>
      <w:autoSpaceDE w:val="0"/>
      <w:autoSpaceDN w:val="0"/>
      <w:spacing w:before="0"/>
      <w:ind w:left="1080"/>
    </w:pPr>
    <w:rPr>
      <w:rFonts w:ascii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4C53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providerviewer.nsula.edu/?id=184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o.doa.louisiana.gov/irj/por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mentproviderviewer.nsula.edu/?id=1662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nsula.edu/course/view.php?id=58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Breedlove</dc:creator>
  <cp:keywords/>
  <dc:description/>
  <cp:lastModifiedBy>Jennifer Breedlove</cp:lastModifiedBy>
  <cp:revision>1</cp:revision>
  <dcterms:created xsi:type="dcterms:W3CDTF">2026-07-17T16:18:00Z</dcterms:created>
  <dcterms:modified xsi:type="dcterms:W3CDTF">2026-07-17T16:32:00Z</dcterms:modified>
</cp:coreProperties>
</file>